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05" w:type="dxa"/>
        <w:tblInd w:w="-882" w:type="dxa"/>
        <w:tblLayout w:type="fixed"/>
        <w:tblLook w:val="04A0"/>
      </w:tblPr>
      <w:tblGrid>
        <w:gridCol w:w="810"/>
        <w:gridCol w:w="900"/>
        <w:gridCol w:w="900"/>
        <w:gridCol w:w="1530"/>
        <w:gridCol w:w="2970"/>
        <w:gridCol w:w="1260"/>
        <w:gridCol w:w="5007"/>
        <w:gridCol w:w="728"/>
      </w:tblGrid>
      <w:tr w:rsidR="00B2357D" w:rsidTr="00A40FD4">
        <w:trPr>
          <w:trHeight w:val="553"/>
        </w:trPr>
        <w:tc>
          <w:tcPr>
            <w:tcW w:w="2610" w:type="dxa"/>
            <w:gridSpan w:val="3"/>
            <w:vAlign w:val="center"/>
          </w:tcPr>
          <w:p w:rsidR="00EA012D" w:rsidRDefault="00EA012D" w:rsidP="002D17A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طرح</w:t>
            </w:r>
          </w:p>
        </w:tc>
        <w:tc>
          <w:tcPr>
            <w:tcW w:w="1530" w:type="dxa"/>
            <w:vMerge w:val="restart"/>
            <w:vAlign w:val="center"/>
          </w:tcPr>
          <w:p w:rsidR="00EA012D" w:rsidRDefault="00EA012D" w:rsidP="002D17A6">
            <w:pPr>
              <w:jc w:val="center"/>
            </w:pPr>
            <w:r>
              <w:rPr>
                <w:rFonts w:hint="cs"/>
                <w:rtl/>
              </w:rPr>
              <w:t>تاریخ ارائه طرح</w:t>
            </w:r>
          </w:p>
        </w:tc>
        <w:tc>
          <w:tcPr>
            <w:tcW w:w="2970" w:type="dxa"/>
            <w:vMerge w:val="restart"/>
            <w:vAlign w:val="center"/>
          </w:tcPr>
          <w:p w:rsidR="00EA012D" w:rsidRDefault="00EA012D" w:rsidP="002D17A6">
            <w:pPr>
              <w:jc w:val="center"/>
            </w:pPr>
            <w:r>
              <w:rPr>
                <w:rFonts w:hint="cs"/>
                <w:rtl/>
              </w:rPr>
              <w:t>همکاران</w:t>
            </w:r>
          </w:p>
        </w:tc>
        <w:tc>
          <w:tcPr>
            <w:tcW w:w="1260" w:type="dxa"/>
            <w:vMerge w:val="restart"/>
            <w:vAlign w:val="center"/>
          </w:tcPr>
          <w:p w:rsidR="00EA012D" w:rsidRDefault="00EA012D" w:rsidP="002D17A6">
            <w:pPr>
              <w:jc w:val="center"/>
            </w:pPr>
            <w:r>
              <w:rPr>
                <w:rFonts w:hint="cs"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EA012D" w:rsidRDefault="00EA012D" w:rsidP="000018C0">
            <w:pPr>
              <w:jc w:val="center"/>
            </w:pPr>
            <w:r>
              <w:rPr>
                <w:rFonts w:hint="cs"/>
                <w:rtl/>
              </w:rPr>
              <w:t>عنوان طرح</w:t>
            </w:r>
            <w:r w:rsidR="000018C0">
              <w:rPr>
                <w:rFonts w:hint="cs"/>
                <w:rtl/>
              </w:rPr>
              <w:t xml:space="preserve"> </w:t>
            </w:r>
          </w:p>
        </w:tc>
        <w:tc>
          <w:tcPr>
            <w:tcW w:w="728" w:type="dxa"/>
            <w:vMerge w:val="restart"/>
            <w:vAlign w:val="center"/>
          </w:tcPr>
          <w:p w:rsidR="00EA012D" w:rsidRDefault="00B126B3" w:rsidP="00B126B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</w:tr>
      <w:tr w:rsidR="00A40FD4" w:rsidTr="00A40FD4">
        <w:trPr>
          <w:trHeight w:val="622"/>
        </w:trPr>
        <w:tc>
          <w:tcPr>
            <w:tcW w:w="810" w:type="dxa"/>
            <w:vAlign w:val="center"/>
          </w:tcPr>
          <w:p w:rsidR="00EA012D" w:rsidRDefault="00EA012D" w:rsidP="002D17A6">
            <w:pPr>
              <w:jc w:val="center"/>
            </w:pPr>
            <w:r>
              <w:rPr>
                <w:rFonts w:hint="cs"/>
                <w:rtl/>
              </w:rPr>
              <w:t>توسعه ای</w:t>
            </w:r>
          </w:p>
        </w:tc>
        <w:tc>
          <w:tcPr>
            <w:tcW w:w="900" w:type="dxa"/>
            <w:vAlign w:val="center"/>
          </w:tcPr>
          <w:p w:rsidR="00EA012D" w:rsidRDefault="00EA012D" w:rsidP="002D17A6">
            <w:pPr>
              <w:jc w:val="center"/>
            </w:pPr>
            <w:r>
              <w:rPr>
                <w:rFonts w:hint="cs"/>
                <w:rtl/>
              </w:rPr>
              <w:t>کاربردی</w:t>
            </w:r>
          </w:p>
        </w:tc>
        <w:tc>
          <w:tcPr>
            <w:tcW w:w="900" w:type="dxa"/>
            <w:vAlign w:val="center"/>
          </w:tcPr>
          <w:p w:rsidR="00EA012D" w:rsidRDefault="00EA012D" w:rsidP="002D17A6">
            <w:pPr>
              <w:jc w:val="center"/>
            </w:pPr>
            <w:r>
              <w:rPr>
                <w:rFonts w:hint="cs"/>
                <w:rtl/>
              </w:rPr>
              <w:t>بنیادی</w:t>
            </w:r>
          </w:p>
        </w:tc>
        <w:tc>
          <w:tcPr>
            <w:tcW w:w="1530" w:type="dxa"/>
            <w:vMerge/>
          </w:tcPr>
          <w:p w:rsidR="00EA012D" w:rsidRDefault="00EA012D"/>
        </w:tc>
        <w:tc>
          <w:tcPr>
            <w:tcW w:w="2970" w:type="dxa"/>
            <w:vMerge/>
          </w:tcPr>
          <w:p w:rsidR="00EA012D" w:rsidRDefault="00EA012D"/>
        </w:tc>
        <w:tc>
          <w:tcPr>
            <w:tcW w:w="1260" w:type="dxa"/>
            <w:vMerge/>
          </w:tcPr>
          <w:p w:rsidR="00EA012D" w:rsidRDefault="00EA012D"/>
        </w:tc>
        <w:tc>
          <w:tcPr>
            <w:tcW w:w="5007" w:type="dxa"/>
            <w:vMerge/>
          </w:tcPr>
          <w:p w:rsidR="00EA012D" w:rsidRDefault="00EA012D"/>
        </w:tc>
        <w:tc>
          <w:tcPr>
            <w:tcW w:w="728" w:type="dxa"/>
            <w:vMerge/>
          </w:tcPr>
          <w:p w:rsidR="00EA012D" w:rsidRDefault="00EA012D"/>
        </w:tc>
      </w:tr>
      <w:tr w:rsidR="00A40FD4" w:rsidTr="00A40FD4">
        <w:trPr>
          <w:trHeight w:val="8052"/>
        </w:trPr>
        <w:tc>
          <w:tcPr>
            <w:tcW w:w="810" w:type="dxa"/>
          </w:tcPr>
          <w:p w:rsidR="00EA012D" w:rsidRDefault="00EA012D"/>
        </w:tc>
        <w:tc>
          <w:tcPr>
            <w:tcW w:w="900" w:type="dxa"/>
          </w:tcPr>
          <w:p w:rsidR="00EA012D" w:rsidRPr="005746DF" w:rsidRDefault="00EA012D" w:rsidP="003F62A5">
            <w:pPr>
              <w:jc w:val="center"/>
            </w:pPr>
          </w:p>
        </w:tc>
        <w:tc>
          <w:tcPr>
            <w:tcW w:w="900" w:type="dxa"/>
          </w:tcPr>
          <w:p w:rsidR="00A62F49" w:rsidRDefault="00A62F49" w:rsidP="003F62A5">
            <w:pPr>
              <w:jc w:val="center"/>
            </w:pPr>
          </w:p>
        </w:tc>
        <w:tc>
          <w:tcPr>
            <w:tcW w:w="1530" w:type="dxa"/>
          </w:tcPr>
          <w:p w:rsidR="00520FF3" w:rsidRPr="00A2186A" w:rsidRDefault="008E37C9" w:rsidP="005746DF">
            <w:pPr>
              <w:jc w:val="center"/>
              <w:rPr>
                <w:rFonts w:cs="2  Nazanin"/>
                <w:sz w:val="24"/>
                <w:szCs w:val="24"/>
              </w:rPr>
            </w:pPr>
            <w:r w:rsidRPr="00A2186A">
              <w:rPr>
                <w:rFonts w:cs="2  Nazanin" w:hint="cs"/>
                <w:sz w:val="24"/>
                <w:szCs w:val="24"/>
                <w:rtl/>
              </w:rPr>
              <w:t>1387</w:t>
            </w:r>
          </w:p>
          <w:p w:rsidR="00520FF3" w:rsidRPr="00A2186A" w:rsidRDefault="00520FF3" w:rsidP="00520FF3">
            <w:pPr>
              <w:rPr>
                <w:rFonts w:cs="2  Nazanin"/>
                <w:sz w:val="24"/>
                <w:szCs w:val="24"/>
              </w:rPr>
            </w:pPr>
          </w:p>
          <w:p w:rsidR="00520FF3" w:rsidRPr="00A2186A" w:rsidRDefault="00520FF3" w:rsidP="00520FF3">
            <w:pPr>
              <w:rPr>
                <w:rFonts w:cs="2  Nazanin"/>
                <w:sz w:val="24"/>
                <w:szCs w:val="24"/>
              </w:rPr>
            </w:pPr>
          </w:p>
          <w:p w:rsidR="00520FF3" w:rsidRPr="00A2186A" w:rsidRDefault="00520FF3" w:rsidP="00520FF3">
            <w:pPr>
              <w:rPr>
                <w:rFonts w:cs="2  Nazanin"/>
                <w:sz w:val="24"/>
                <w:szCs w:val="24"/>
              </w:rPr>
            </w:pPr>
          </w:p>
          <w:p w:rsidR="00EA012D" w:rsidRPr="00A2186A" w:rsidRDefault="00520FF3" w:rsidP="00520FF3">
            <w:pPr>
              <w:jc w:val="center"/>
              <w:rPr>
                <w:rFonts w:cs="2  Nazanin"/>
                <w:sz w:val="24"/>
                <w:szCs w:val="24"/>
              </w:rPr>
            </w:pPr>
            <w:r w:rsidRPr="00A2186A">
              <w:rPr>
                <w:rFonts w:cs="2  Nazanin" w:hint="cs"/>
                <w:sz w:val="24"/>
                <w:szCs w:val="24"/>
                <w:rtl/>
              </w:rPr>
              <w:t>1387</w:t>
            </w:r>
          </w:p>
        </w:tc>
        <w:tc>
          <w:tcPr>
            <w:tcW w:w="2970" w:type="dxa"/>
          </w:tcPr>
          <w:p w:rsidR="00520FF3" w:rsidRPr="00A2186A" w:rsidRDefault="008E37C9" w:rsidP="005746DF">
            <w:pPr>
              <w:jc w:val="right"/>
              <w:rPr>
                <w:rFonts w:cs="2  Nazanin"/>
                <w:sz w:val="24"/>
                <w:szCs w:val="24"/>
              </w:rPr>
            </w:pPr>
            <w:r w:rsidRPr="00A2186A">
              <w:rPr>
                <w:rFonts w:cs="2  Nazanin" w:hint="cs"/>
                <w:sz w:val="24"/>
                <w:szCs w:val="24"/>
                <w:rtl/>
              </w:rPr>
              <w:t>امیر حسین شیرانی راد، سید علیرضا بنی طبا، محمدرضا نادری درباغشاهی</w:t>
            </w:r>
          </w:p>
          <w:p w:rsidR="00520FF3" w:rsidRPr="00A2186A" w:rsidRDefault="00520FF3" w:rsidP="00520FF3">
            <w:pPr>
              <w:rPr>
                <w:rFonts w:cs="2  Nazanin"/>
                <w:sz w:val="24"/>
                <w:szCs w:val="24"/>
              </w:rPr>
            </w:pPr>
          </w:p>
          <w:p w:rsidR="00520FF3" w:rsidRPr="00A2186A" w:rsidRDefault="00520FF3" w:rsidP="00520FF3">
            <w:pPr>
              <w:rPr>
                <w:rFonts w:cs="2  Nazanin"/>
                <w:sz w:val="24"/>
                <w:szCs w:val="24"/>
              </w:rPr>
            </w:pPr>
          </w:p>
          <w:p w:rsidR="00EA012D" w:rsidRPr="00A2186A" w:rsidRDefault="00520FF3" w:rsidP="00520FF3">
            <w:pPr>
              <w:jc w:val="right"/>
              <w:rPr>
                <w:rFonts w:cs="2  Nazanin"/>
                <w:sz w:val="24"/>
                <w:szCs w:val="24"/>
              </w:rPr>
            </w:pPr>
            <w:r w:rsidRPr="00A2186A">
              <w:rPr>
                <w:rFonts w:cs="2  Nazanin" w:hint="cs"/>
                <w:sz w:val="24"/>
                <w:szCs w:val="24"/>
                <w:rtl/>
              </w:rPr>
              <w:t>محمدرضا نادری درباغشاهی، فرزاد فیروزه</w:t>
            </w:r>
          </w:p>
        </w:tc>
        <w:tc>
          <w:tcPr>
            <w:tcW w:w="1260" w:type="dxa"/>
          </w:tcPr>
          <w:p w:rsidR="00520FF3" w:rsidRPr="00A2186A" w:rsidRDefault="000018C0" w:rsidP="00520FF3">
            <w:pPr>
              <w:tabs>
                <w:tab w:val="left" w:pos="720"/>
              </w:tabs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A2186A">
              <w:rPr>
                <w:rFonts w:cs="2  Nazanin" w:hint="cs"/>
                <w:sz w:val="24"/>
                <w:szCs w:val="24"/>
                <w:rtl/>
                <w:lang w:bidi="fa-IR"/>
              </w:rPr>
              <w:t>حمیدرضا جوانمرد</w:t>
            </w:r>
          </w:p>
          <w:p w:rsidR="00520FF3" w:rsidRPr="00A2186A" w:rsidRDefault="00520FF3" w:rsidP="00520FF3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520FF3" w:rsidRPr="00A2186A" w:rsidRDefault="00520FF3" w:rsidP="00520FF3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EA012D" w:rsidRPr="00A2186A" w:rsidRDefault="00520FF3" w:rsidP="00520FF3">
            <w:pPr>
              <w:tabs>
                <w:tab w:val="left" w:pos="795"/>
              </w:tabs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A2186A">
              <w:rPr>
                <w:rFonts w:cs="2  Nazanin" w:hint="cs"/>
                <w:sz w:val="24"/>
                <w:szCs w:val="24"/>
                <w:rtl/>
                <w:lang w:bidi="fa-IR"/>
              </w:rPr>
              <w:t>سیدعلیرضا بنی طبا</w:t>
            </w:r>
          </w:p>
        </w:tc>
        <w:tc>
          <w:tcPr>
            <w:tcW w:w="5007" w:type="dxa"/>
          </w:tcPr>
          <w:p w:rsidR="00520FF3" w:rsidRPr="00A2186A" w:rsidRDefault="000018C0" w:rsidP="007E1D91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  <w:r w:rsidRPr="00A2186A">
              <w:rPr>
                <w:rFonts w:cs="2  Nazanin" w:hint="cs"/>
                <w:sz w:val="24"/>
                <w:szCs w:val="24"/>
                <w:rtl/>
                <w:lang w:bidi="fa-IR"/>
              </w:rPr>
              <w:t>بررسی اثر تاریخ کاشت بر صفات زراعی ارقام کلزای بهاره در منطقه اصفهان</w:t>
            </w:r>
          </w:p>
          <w:p w:rsidR="00520FF3" w:rsidRPr="00A2186A" w:rsidRDefault="00520FF3" w:rsidP="00520FF3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</w:p>
          <w:p w:rsidR="00520FF3" w:rsidRPr="00A2186A" w:rsidRDefault="00520FF3" w:rsidP="00520FF3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</w:p>
          <w:p w:rsidR="00EA012D" w:rsidRPr="00A2186A" w:rsidRDefault="00520FF3" w:rsidP="00520FF3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  <w:r w:rsidRPr="00A2186A">
              <w:rPr>
                <w:rFonts w:cs="2  Nazanin" w:hint="cs"/>
                <w:sz w:val="24"/>
                <w:szCs w:val="24"/>
                <w:rtl/>
                <w:lang w:bidi="fa-IR"/>
              </w:rPr>
              <w:t>اثر کشت زیره بر استقرار زعفران در سال اول در زراعت مخلوط زیره و زعفران</w:t>
            </w:r>
          </w:p>
        </w:tc>
        <w:tc>
          <w:tcPr>
            <w:tcW w:w="728" w:type="dxa"/>
          </w:tcPr>
          <w:p w:rsidR="00520FF3" w:rsidRDefault="000018C0" w:rsidP="005746D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520FF3" w:rsidRPr="00520FF3" w:rsidRDefault="00520FF3" w:rsidP="00520FF3">
            <w:pPr>
              <w:rPr>
                <w:rtl/>
                <w:lang w:bidi="fa-IR"/>
              </w:rPr>
            </w:pPr>
          </w:p>
          <w:p w:rsidR="00520FF3" w:rsidRDefault="00520FF3" w:rsidP="00520FF3">
            <w:pPr>
              <w:rPr>
                <w:rtl/>
                <w:lang w:bidi="fa-IR"/>
              </w:rPr>
            </w:pPr>
          </w:p>
          <w:p w:rsidR="00520FF3" w:rsidRDefault="00520FF3" w:rsidP="00520FF3">
            <w:pPr>
              <w:rPr>
                <w:rtl/>
                <w:lang w:bidi="fa-IR"/>
              </w:rPr>
            </w:pPr>
          </w:p>
          <w:p w:rsidR="00617640" w:rsidRDefault="00520FF3" w:rsidP="00520F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  <w:p w:rsidR="00617640" w:rsidRDefault="00617640" w:rsidP="00617640">
            <w:pPr>
              <w:rPr>
                <w:rtl/>
                <w:lang w:bidi="fa-IR"/>
              </w:rPr>
            </w:pPr>
          </w:p>
          <w:p w:rsidR="00617640" w:rsidRDefault="00617640" w:rsidP="00617640">
            <w:pPr>
              <w:rPr>
                <w:rtl/>
                <w:lang w:bidi="fa-IR"/>
              </w:rPr>
            </w:pPr>
          </w:p>
          <w:p w:rsidR="00617640" w:rsidRDefault="00617640" w:rsidP="00617640">
            <w:pPr>
              <w:rPr>
                <w:rtl/>
                <w:lang w:bidi="fa-IR"/>
              </w:rPr>
            </w:pPr>
          </w:p>
          <w:p w:rsidR="00EA012D" w:rsidRPr="00617640" w:rsidRDefault="00EA012D" w:rsidP="00617640">
            <w:pPr>
              <w:jc w:val="center"/>
              <w:rPr>
                <w:rtl/>
                <w:lang w:bidi="fa-IR"/>
              </w:rPr>
            </w:pPr>
          </w:p>
        </w:tc>
      </w:tr>
      <w:tr w:rsidR="00291629" w:rsidTr="009459AF">
        <w:trPr>
          <w:trHeight w:val="553"/>
        </w:trPr>
        <w:tc>
          <w:tcPr>
            <w:tcW w:w="2610" w:type="dxa"/>
            <w:gridSpan w:val="3"/>
            <w:vAlign w:val="center"/>
          </w:tcPr>
          <w:p w:rsidR="00291629" w:rsidRDefault="00291629" w:rsidP="009459A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نوع طرح</w:t>
            </w:r>
          </w:p>
        </w:tc>
        <w:tc>
          <w:tcPr>
            <w:tcW w:w="1530" w:type="dxa"/>
            <w:vMerge w:val="restart"/>
            <w:vAlign w:val="center"/>
          </w:tcPr>
          <w:p w:rsidR="00291629" w:rsidRDefault="00291629" w:rsidP="009459AF">
            <w:pPr>
              <w:jc w:val="center"/>
            </w:pPr>
            <w:r>
              <w:rPr>
                <w:rFonts w:hint="cs"/>
                <w:rtl/>
              </w:rPr>
              <w:t>تاریخ ارائه طرح</w:t>
            </w:r>
          </w:p>
        </w:tc>
        <w:tc>
          <w:tcPr>
            <w:tcW w:w="2970" w:type="dxa"/>
            <w:vMerge w:val="restart"/>
            <w:vAlign w:val="center"/>
          </w:tcPr>
          <w:p w:rsidR="00291629" w:rsidRDefault="00291629" w:rsidP="009459AF">
            <w:pPr>
              <w:jc w:val="center"/>
            </w:pPr>
            <w:r>
              <w:rPr>
                <w:rFonts w:hint="cs"/>
                <w:rtl/>
              </w:rPr>
              <w:t>همکاران</w:t>
            </w:r>
          </w:p>
        </w:tc>
        <w:tc>
          <w:tcPr>
            <w:tcW w:w="1260" w:type="dxa"/>
            <w:vMerge w:val="restart"/>
            <w:vAlign w:val="center"/>
          </w:tcPr>
          <w:p w:rsidR="00291629" w:rsidRDefault="00291629" w:rsidP="009459AF">
            <w:pPr>
              <w:jc w:val="center"/>
            </w:pPr>
            <w:r>
              <w:rPr>
                <w:rFonts w:hint="cs"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291629" w:rsidRDefault="00291629" w:rsidP="009459AF">
            <w:pPr>
              <w:jc w:val="center"/>
            </w:pPr>
            <w:r>
              <w:rPr>
                <w:rFonts w:hint="cs"/>
                <w:rtl/>
              </w:rPr>
              <w:t>عنوان طرح</w:t>
            </w:r>
          </w:p>
        </w:tc>
        <w:tc>
          <w:tcPr>
            <w:tcW w:w="728" w:type="dxa"/>
            <w:vMerge w:val="restart"/>
            <w:vAlign w:val="center"/>
          </w:tcPr>
          <w:p w:rsidR="00291629" w:rsidRDefault="00291629" w:rsidP="009459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</w:tr>
      <w:tr w:rsidR="00291629" w:rsidTr="009459AF">
        <w:trPr>
          <w:trHeight w:val="622"/>
        </w:trPr>
        <w:tc>
          <w:tcPr>
            <w:tcW w:w="810" w:type="dxa"/>
            <w:vAlign w:val="center"/>
          </w:tcPr>
          <w:p w:rsidR="00291629" w:rsidRDefault="00291629" w:rsidP="009459AF">
            <w:pPr>
              <w:jc w:val="center"/>
            </w:pPr>
            <w:r>
              <w:rPr>
                <w:rFonts w:hint="cs"/>
                <w:rtl/>
              </w:rPr>
              <w:t>توسعه ای</w:t>
            </w:r>
          </w:p>
        </w:tc>
        <w:tc>
          <w:tcPr>
            <w:tcW w:w="900" w:type="dxa"/>
            <w:vAlign w:val="center"/>
          </w:tcPr>
          <w:p w:rsidR="00291629" w:rsidRDefault="00291629" w:rsidP="009459AF">
            <w:pPr>
              <w:jc w:val="center"/>
            </w:pPr>
            <w:r>
              <w:rPr>
                <w:rFonts w:hint="cs"/>
                <w:rtl/>
              </w:rPr>
              <w:t>کاربردی</w:t>
            </w:r>
          </w:p>
        </w:tc>
        <w:tc>
          <w:tcPr>
            <w:tcW w:w="900" w:type="dxa"/>
            <w:vAlign w:val="center"/>
          </w:tcPr>
          <w:p w:rsidR="00291629" w:rsidRDefault="00291629" w:rsidP="009459AF">
            <w:pPr>
              <w:jc w:val="center"/>
            </w:pPr>
            <w:r>
              <w:rPr>
                <w:rFonts w:hint="cs"/>
                <w:rtl/>
              </w:rPr>
              <w:t>بنیادی</w:t>
            </w:r>
          </w:p>
        </w:tc>
        <w:tc>
          <w:tcPr>
            <w:tcW w:w="1530" w:type="dxa"/>
            <w:vMerge/>
          </w:tcPr>
          <w:p w:rsidR="00291629" w:rsidRDefault="00291629" w:rsidP="009459AF"/>
        </w:tc>
        <w:tc>
          <w:tcPr>
            <w:tcW w:w="2970" w:type="dxa"/>
            <w:vMerge/>
          </w:tcPr>
          <w:p w:rsidR="00291629" w:rsidRDefault="00291629" w:rsidP="009459AF"/>
        </w:tc>
        <w:tc>
          <w:tcPr>
            <w:tcW w:w="1260" w:type="dxa"/>
            <w:vMerge/>
          </w:tcPr>
          <w:p w:rsidR="00291629" w:rsidRDefault="00291629" w:rsidP="009459AF"/>
        </w:tc>
        <w:tc>
          <w:tcPr>
            <w:tcW w:w="5007" w:type="dxa"/>
            <w:vMerge/>
          </w:tcPr>
          <w:p w:rsidR="00291629" w:rsidRDefault="00291629" w:rsidP="009459AF"/>
        </w:tc>
        <w:tc>
          <w:tcPr>
            <w:tcW w:w="728" w:type="dxa"/>
            <w:vMerge/>
          </w:tcPr>
          <w:p w:rsidR="00291629" w:rsidRDefault="00291629" w:rsidP="009459AF"/>
        </w:tc>
      </w:tr>
      <w:tr w:rsidR="00291629" w:rsidTr="009459AF">
        <w:trPr>
          <w:trHeight w:val="8052"/>
        </w:trPr>
        <w:tc>
          <w:tcPr>
            <w:tcW w:w="810" w:type="dxa"/>
          </w:tcPr>
          <w:p w:rsidR="00291629" w:rsidRDefault="00291629" w:rsidP="009459AF"/>
        </w:tc>
        <w:tc>
          <w:tcPr>
            <w:tcW w:w="900" w:type="dxa"/>
          </w:tcPr>
          <w:p w:rsidR="00BF3FB4" w:rsidRPr="007E1D91" w:rsidRDefault="00BF3FB4" w:rsidP="007E1D91"/>
        </w:tc>
        <w:tc>
          <w:tcPr>
            <w:tcW w:w="900" w:type="dxa"/>
          </w:tcPr>
          <w:p w:rsidR="007267C1" w:rsidRPr="007E1D91" w:rsidRDefault="007267C1" w:rsidP="007E1D91"/>
        </w:tc>
        <w:tc>
          <w:tcPr>
            <w:tcW w:w="1530" w:type="dxa"/>
          </w:tcPr>
          <w:p w:rsidR="00233C20" w:rsidRDefault="004A23A0" w:rsidP="007E1D91">
            <w:pPr>
              <w:jc w:val="center"/>
            </w:pPr>
            <w:r>
              <w:rPr>
                <w:rFonts w:hint="cs"/>
                <w:rtl/>
              </w:rPr>
              <w:t>1388</w:t>
            </w:r>
          </w:p>
          <w:p w:rsidR="00233C20" w:rsidRPr="00233C20" w:rsidRDefault="00233C20" w:rsidP="00233C20"/>
          <w:p w:rsidR="00233C20" w:rsidRDefault="00233C20" w:rsidP="00233C20"/>
          <w:p w:rsidR="00233C20" w:rsidRDefault="00233C20" w:rsidP="00233C20"/>
          <w:p w:rsidR="00AC6DA7" w:rsidRDefault="00233C20" w:rsidP="00233C20">
            <w:pPr>
              <w:jc w:val="center"/>
            </w:pPr>
            <w:r>
              <w:rPr>
                <w:rFonts w:hint="cs"/>
                <w:rtl/>
              </w:rPr>
              <w:t>1388</w:t>
            </w:r>
          </w:p>
          <w:p w:rsidR="00AC6DA7" w:rsidRPr="00AC6DA7" w:rsidRDefault="00AC6DA7" w:rsidP="00AC6DA7"/>
          <w:p w:rsidR="00AC6DA7" w:rsidRDefault="00AC6DA7" w:rsidP="00AC6DA7"/>
          <w:p w:rsidR="00AC6DA7" w:rsidRDefault="00AC6DA7" w:rsidP="00AC6DA7"/>
          <w:p w:rsidR="00AC6DA7" w:rsidRDefault="00AC6DA7" w:rsidP="00AC6DA7"/>
          <w:p w:rsidR="00AC6DA7" w:rsidRDefault="00AC6DA7" w:rsidP="00AC6DA7"/>
          <w:p w:rsidR="00291629" w:rsidRPr="00AC6DA7" w:rsidRDefault="00AC6DA7" w:rsidP="00AC6DA7">
            <w:pPr>
              <w:jc w:val="center"/>
            </w:pPr>
            <w:r>
              <w:rPr>
                <w:rFonts w:hint="cs"/>
                <w:rtl/>
              </w:rPr>
              <w:t>1388</w:t>
            </w:r>
          </w:p>
        </w:tc>
        <w:tc>
          <w:tcPr>
            <w:tcW w:w="2970" w:type="dxa"/>
          </w:tcPr>
          <w:p w:rsidR="00233C20" w:rsidRDefault="004A23A0" w:rsidP="00664181">
            <w:pPr>
              <w:bidi/>
              <w:jc w:val="center"/>
            </w:pPr>
            <w:r w:rsidRPr="004A23A0">
              <w:rPr>
                <w:rFonts w:cs="2  Nazanin" w:hint="cs"/>
                <w:sz w:val="24"/>
                <w:szCs w:val="24"/>
                <w:rtl/>
                <w:lang w:bidi="fa-IR"/>
              </w:rPr>
              <w:t>سید نورالدین طباطبایی</w:t>
            </w: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، مهدی بابایی</w:t>
            </w:r>
          </w:p>
          <w:p w:rsidR="00233C20" w:rsidRPr="00233C20" w:rsidRDefault="00233C20" w:rsidP="00233C20">
            <w:pPr>
              <w:bidi/>
            </w:pPr>
          </w:p>
          <w:p w:rsidR="00233C20" w:rsidRDefault="00233C20" w:rsidP="00233C20">
            <w:pPr>
              <w:bidi/>
            </w:pPr>
          </w:p>
          <w:p w:rsidR="00E7154D" w:rsidRDefault="00233C20" w:rsidP="00664181">
            <w:pPr>
              <w:bidi/>
              <w:jc w:val="center"/>
              <w:rPr>
                <w:rFonts w:cs="2  Nazanin"/>
                <w:sz w:val="24"/>
                <w:szCs w:val="24"/>
              </w:rPr>
            </w:pPr>
            <w:r w:rsidRPr="00233C20">
              <w:rPr>
                <w:rFonts w:cs="2  Nazanin" w:hint="cs"/>
                <w:sz w:val="24"/>
                <w:szCs w:val="24"/>
                <w:rtl/>
              </w:rPr>
              <w:t>محمد حسین نصر اصفهانی، سید مرتضی حسینی، مهدی حاجیان؛ محسن فروزان فر، فریبا مولوی، پرونه عابدی</w:t>
            </w:r>
          </w:p>
          <w:p w:rsidR="00E7154D" w:rsidRDefault="00E7154D" w:rsidP="00E7154D">
            <w:pPr>
              <w:bidi/>
              <w:rPr>
                <w:rFonts w:cs="2  Nazanin"/>
                <w:sz w:val="24"/>
                <w:szCs w:val="24"/>
              </w:rPr>
            </w:pPr>
          </w:p>
          <w:p w:rsidR="00664181" w:rsidRDefault="00E7154D" w:rsidP="00664181">
            <w:pPr>
              <w:bidi/>
              <w:jc w:val="center"/>
              <w:rPr>
                <w:rFonts w:cs="2  Nazanin"/>
                <w:sz w:val="24"/>
                <w:szCs w:val="24"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مهرداد جعفرپور، حسن زینلی، بابک بهاری</w:t>
            </w:r>
          </w:p>
          <w:p w:rsidR="00664181" w:rsidRPr="00664181" w:rsidRDefault="00664181" w:rsidP="00664181">
            <w:pPr>
              <w:bidi/>
              <w:rPr>
                <w:rFonts w:cs="2  Nazanin"/>
                <w:sz w:val="24"/>
                <w:szCs w:val="24"/>
              </w:rPr>
            </w:pPr>
          </w:p>
          <w:p w:rsidR="00664181" w:rsidRPr="00664181" w:rsidRDefault="00664181" w:rsidP="00664181">
            <w:pPr>
              <w:bidi/>
              <w:rPr>
                <w:rFonts w:cs="2  Nazanin"/>
                <w:sz w:val="24"/>
                <w:szCs w:val="24"/>
              </w:rPr>
            </w:pPr>
          </w:p>
          <w:p w:rsidR="00664181" w:rsidRDefault="00664181" w:rsidP="00664181">
            <w:pPr>
              <w:bidi/>
              <w:rPr>
                <w:rFonts w:cs="2  Nazanin"/>
                <w:sz w:val="24"/>
                <w:szCs w:val="24"/>
              </w:rPr>
            </w:pPr>
          </w:p>
          <w:p w:rsidR="00664181" w:rsidRDefault="00664181" w:rsidP="00664181">
            <w:pPr>
              <w:bidi/>
              <w:rPr>
                <w:rFonts w:cs="2  Nazanin"/>
                <w:sz w:val="24"/>
                <w:szCs w:val="24"/>
              </w:rPr>
            </w:pPr>
          </w:p>
          <w:p w:rsidR="00664181" w:rsidRDefault="00664181" w:rsidP="00664181">
            <w:pPr>
              <w:bidi/>
              <w:rPr>
                <w:rFonts w:cs="2  Nazanin"/>
                <w:sz w:val="24"/>
                <w:szCs w:val="24"/>
              </w:rPr>
            </w:pPr>
          </w:p>
          <w:p w:rsidR="00291629" w:rsidRPr="00664181" w:rsidRDefault="00291629" w:rsidP="00664181">
            <w:pPr>
              <w:bidi/>
              <w:jc w:val="center"/>
              <w:rPr>
                <w:rFonts w:cs="2  Nazani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3C20" w:rsidRDefault="004A23A0" w:rsidP="00664181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A23A0">
              <w:rPr>
                <w:rFonts w:cs="2  Nazanin" w:hint="cs"/>
                <w:sz w:val="24"/>
                <w:szCs w:val="24"/>
                <w:rtl/>
                <w:lang w:bidi="fa-IR"/>
              </w:rPr>
              <w:t>شاهین اقبال سعید</w:t>
            </w:r>
          </w:p>
          <w:p w:rsidR="00233C20" w:rsidRDefault="00233C20" w:rsidP="00233C20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E7154D" w:rsidRDefault="00233C20" w:rsidP="00664181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اکبر پیرستانی</w:t>
            </w:r>
          </w:p>
          <w:p w:rsidR="00E7154D" w:rsidRPr="00E7154D" w:rsidRDefault="00E7154D" w:rsidP="00E7154D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E7154D" w:rsidRDefault="00E7154D" w:rsidP="00E7154D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E7154D" w:rsidRDefault="00E7154D" w:rsidP="00E7154D">
            <w:pPr>
              <w:bidi/>
              <w:rPr>
                <w:rFonts w:cs="2  Nazanin" w:hint="cs"/>
                <w:sz w:val="24"/>
                <w:szCs w:val="24"/>
                <w:rtl/>
                <w:lang w:bidi="fa-IR"/>
              </w:rPr>
            </w:pPr>
          </w:p>
          <w:p w:rsidR="00E7154D" w:rsidRDefault="00E7154D" w:rsidP="00E7154D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CA2591" w:rsidRDefault="00E7154D" w:rsidP="00664181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احمدرضا گلپرور</w:t>
            </w:r>
          </w:p>
          <w:p w:rsidR="00CA2591" w:rsidRPr="00CA2591" w:rsidRDefault="00CA2591" w:rsidP="00CA2591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CA2591" w:rsidRDefault="00CA2591" w:rsidP="00CA2591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CA2591" w:rsidRDefault="00CA2591" w:rsidP="00CA2591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291629" w:rsidRPr="00CA2591" w:rsidRDefault="00291629" w:rsidP="00664181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07" w:type="dxa"/>
          </w:tcPr>
          <w:p w:rsidR="00233C20" w:rsidRDefault="004A23A0" w:rsidP="007E1D91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A23A0">
              <w:rPr>
                <w:rFonts w:cs="2  Nazanin" w:hint="cs"/>
                <w:sz w:val="24"/>
                <w:szCs w:val="24"/>
                <w:rtl/>
                <w:lang w:bidi="fa-IR"/>
              </w:rPr>
              <w:t>ارزیابی ژنتیکی صفات تولیدمثلی گاوهای شیری استان اصفهان با استفاده از مدل های خطی و آستانه ای</w:t>
            </w:r>
          </w:p>
          <w:p w:rsidR="00233C20" w:rsidRDefault="00233C20" w:rsidP="00233C20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E7154D" w:rsidRDefault="00233C20" w:rsidP="00233C20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افزایش پتانسیل شیراوری گاوداریهای سنتی و نیمه صنعتی استان اصفهان از طریق تکنولوژی تولید جنین آزمایشگاهی و انتقال جنین</w:t>
            </w:r>
          </w:p>
          <w:p w:rsidR="00E7154D" w:rsidRDefault="00E7154D" w:rsidP="00E7154D">
            <w:pPr>
              <w:bidi/>
              <w:rPr>
                <w:rFonts w:cs="2  Nazanin" w:hint="cs"/>
                <w:sz w:val="24"/>
                <w:szCs w:val="24"/>
                <w:rtl/>
                <w:lang w:bidi="fa-IR"/>
              </w:rPr>
            </w:pPr>
          </w:p>
          <w:p w:rsidR="00E7154D" w:rsidRDefault="00E7154D" w:rsidP="00E7154D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CA2591" w:rsidRDefault="00E7154D" w:rsidP="00E7154D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مقایسه خصوصیات زراعی و ترکیبات روغن ضروری در اکوتیپ های آویشن دنائی</w:t>
            </w:r>
          </w:p>
          <w:p w:rsidR="00CA2591" w:rsidRDefault="00CA2591" w:rsidP="00CA2591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CA2591" w:rsidRDefault="00CA2591" w:rsidP="00CA2591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291629" w:rsidRPr="00CA2591" w:rsidRDefault="00291629" w:rsidP="00CA2591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8" w:type="dxa"/>
          </w:tcPr>
          <w:p w:rsidR="00233C20" w:rsidRDefault="00617640" w:rsidP="0061764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233C20" w:rsidRPr="00233C20" w:rsidRDefault="00233C20" w:rsidP="00233C20">
            <w:pPr>
              <w:rPr>
                <w:rtl/>
                <w:lang w:bidi="fa-IR"/>
              </w:rPr>
            </w:pPr>
          </w:p>
          <w:p w:rsidR="00233C20" w:rsidRDefault="00233C20" w:rsidP="00233C20">
            <w:pPr>
              <w:rPr>
                <w:rtl/>
                <w:lang w:bidi="fa-IR"/>
              </w:rPr>
            </w:pPr>
          </w:p>
          <w:p w:rsidR="00233C20" w:rsidRDefault="00233C20" w:rsidP="00233C20">
            <w:pPr>
              <w:rPr>
                <w:rtl/>
                <w:lang w:bidi="fa-IR"/>
              </w:rPr>
            </w:pPr>
          </w:p>
          <w:p w:rsidR="00E7154D" w:rsidRDefault="00233C20" w:rsidP="00233C2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  <w:p w:rsidR="00E7154D" w:rsidRPr="00E7154D" w:rsidRDefault="00E7154D" w:rsidP="00E7154D">
            <w:pPr>
              <w:rPr>
                <w:rtl/>
                <w:lang w:bidi="fa-IR"/>
              </w:rPr>
            </w:pPr>
          </w:p>
          <w:p w:rsidR="00E7154D" w:rsidRPr="00E7154D" w:rsidRDefault="00E7154D" w:rsidP="00E7154D">
            <w:pPr>
              <w:rPr>
                <w:rtl/>
                <w:lang w:bidi="fa-IR"/>
              </w:rPr>
            </w:pPr>
          </w:p>
          <w:p w:rsidR="00E7154D" w:rsidRDefault="00E7154D" w:rsidP="00E7154D">
            <w:pPr>
              <w:rPr>
                <w:rtl/>
                <w:lang w:bidi="fa-IR"/>
              </w:rPr>
            </w:pPr>
          </w:p>
          <w:p w:rsidR="00E7154D" w:rsidRDefault="00E7154D" w:rsidP="00E7154D">
            <w:pPr>
              <w:rPr>
                <w:rFonts w:hint="cs"/>
                <w:rtl/>
                <w:lang w:bidi="fa-IR"/>
              </w:rPr>
            </w:pPr>
          </w:p>
          <w:p w:rsidR="00E7154D" w:rsidRDefault="00E7154D" w:rsidP="00E7154D">
            <w:pPr>
              <w:rPr>
                <w:rFonts w:hint="cs"/>
                <w:rtl/>
                <w:lang w:bidi="fa-IR"/>
              </w:rPr>
            </w:pPr>
          </w:p>
          <w:p w:rsidR="00E7154D" w:rsidRDefault="00E7154D" w:rsidP="00E7154D">
            <w:pPr>
              <w:rPr>
                <w:rtl/>
                <w:lang w:bidi="fa-IR"/>
              </w:rPr>
            </w:pPr>
          </w:p>
          <w:p w:rsidR="00E7154D" w:rsidRDefault="00E7154D" w:rsidP="00E7154D">
            <w:pPr>
              <w:rPr>
                <w:rtl/>
                <w:lang w:bidi="fa-IR"/>
              </w:rPr>
            </w:pPr>
          </w:p>
          <w:p w:rsidR="00CA2591" w:rsidRDefault="00E7154D" w:rsidP="00E715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  <w:p w:rsidR="00CA2591" w:rsidRPr="00CA2591" w:rsidRDefault="00CA2591" w:rsidP="00CA2591">
            <w:pPr>
              <w:rPr>
                <w:rtl/>
                <w:lang w:bidi="fa-IR"/>
              </w:rPr>
            </w:pPr>
          </w:p>
          <w:p w:rsidR="00CA2591" w:rsidRDefault="00CA2591" w:rsidP="00CA2591">
            <w:pPr>
              <w:rPr>
                <w:rtl/>
                <w:lang w:bidi="fa-IR"/>
              </w:rPr>
            </w:pPr>
          </w:p>
          <w:p w:rsidR="00CA2591" w:rsidRDefault="00CA2591" w:rsidP="00CA2591">
            <w:pPr>
              <w:rPr>
                <w:rtl/>
                <w:lang w:bidi="fa-IR"/>
              </w:rPr>
            </w:pPr>
          </w:p>
          <w:p w:rsidR="00CA2591" w:rsidRDefault="00CA2591" w:rsidP="00CA2591">
            <w:pPr>
              <w:rPr>
                <w:rtl/>
                <w:lang w:bidi="fa-IR"/>
              </w:rPr>
            </w:pPr>
          </w:p>
          <w:p w:rsidR="00BC7811" w:rsidRPr="00CA2591" w:rsidRDefault="00BC7811" w:rsidP="00CA2591">
            <w:pPr>
              <w:jc w:val="center"/>
              <w:rPr>
                <w:rtl/>
                <w:lang w:bidi="fa-IR"/>
              </w:rPr>
            </w:pPr>
          </w:p>
        </w:tc>
      </w:tr>
      <w:tr w:rsidR="000C69CE" w:rsidTr="009459AF">
        <w:trPr>
          <w:trHeight w:val="553"/>
        </w:trPr>
        <w:tc>
          <w:tcPr>
            <w:tcW w:w="2610" w:type="dxa"/>
            <w:gridSpan w:val="3"/>
            <w:vAlign w:val="center"/>
          </w:tcPr>
          <w:p w:rsidR="000C69CE" w:rsidRDefault="000C69CE" w:rsidP="009459A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نوع طرح</w:t>
            </w:r>
          </w:p>
        </w:tc>
        <w:tc>
          <w:tcPr>
            <w:tcW w:w="1530" w:type="dxa"/>
            <w:vMerge w:val="restart"/>
            <w:vAlign w:val="center"/>
          </w:tcPr>
          <w:p w:rsidR="000C69CE" w:rsidRDefault="000C69CE" w:rsidP="009459AF">
            <w:pPr>
              <w:jc w:val="center"/>
            </w:pPr>
            <w:r>
              <w:rPr>
                <w:rFonts w:hint="cs"/>
                <w:rtl/>
              </w:rPr>
              <w:t>تاریخ ارائه طرح</w:t>
            </w:r>
          </w:p>
        </w:tc>
        <w:tc>
          <w:tcPr>
            <w:tcW w:w="2970" w:type="dxa"/>
            <w:vMerge w:val="restart"/>
            <w:vAlign w:val="center"/>
          </w:tcPr>
          <w:p w:rsidR="000C69CE" w:rsidRDefault="000C69CE" w:rsidP="009459AF">
            <w:pPr>
              <w:jc w:val="center"/>
            </w:pPr>
            <w:r>
              <w:rPr>
                <w:rFonts w:hint="cs"/>
                <w:rtl/>
              </w:rPr>
              <w:t>همکاران</w:t>
            </w:r>
          </w:p>
        </w:tc>
        <w:tc>
          <w:tcPr>
            <w:tcW w:w="1260" w:type="dxa"/>
            <w:vMerge w:val="restart"/>
            <w:vAlign w:val="center"/>
          </w:tcPr>
          <w:p w:rsidR="000C69CE" w:rsidRDefault="000C69CE" w:rsidP="009459AF">
            <w:pPr>
              <w:jc w:val="center"/>
            </w:pPr>
            <w:r>
              <w:rPr>
                <w:rFonts w:hint="cs"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0C69CE" w:rsidRDefault="000C69CE" w:rsidP="009459AF">
            <w:pPr>
              <w:jc w:val="center"/>
            </w:pPr>
            <w:r>
              <w:rPr>
                <w:rFonts w:hint="cs"/>
                <w:rtl/>
              </w:rPr>
              <w:t>عنوان طرح</w:t>
            </w:r>
          </w:p>
        </w:tc>
        <w:tc>
          <w:tcPr>
            <w:tcW w:w="728" w:type="dxa"/>
            <w:vMerge w:val="restart"/>
            <w:vAlign w:val="center"/>
          </w:tcPr>
          <w:p w:rsidR="000C69CE" w:rsidRDefault="000C69CE" w:rsidP="009459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</w:tr>
      <w:tr w:rsidR="000C69CE" w:rsidTr="009459AF">
        <w:trPr>
          <w:trHeight w:val="622"/>
        </w:trPr>
        <w:tc>
          <w:tcPr>
            <w:tcW w:w="810" w:type="dxa"/>
            <w:vAlign w:val="center"/>
          </w:tcPr>
          <w:p w:rsidR="000C69CE" w:rsidRDefault="000C69CE" w:rsidP="009459AF">
            <w:pPr>
              <w:jc w:val="center"/>
            </w:pPr>
            <w:r>
              <w:rPr>
                <w:rFonts w:hint="cs"/>
                <w:rtl/>
              </w:rPr>
              <w:t>توسعه ای</w:t>
            </w:r>
          </w:p>
        </w:tc>
        <w:tc>
          <w:tcPr>
            <w:tcW w:w="900" w:type="dxa"/>
            <w:vAlign w:val="center"/>
          </w:tcPr>
          <w:p w:rsidR="000C69CE" w:rsidRDefault="000C69CE" w:rsidP="009459AF">
            <w:pPr>
              <w:jc w:val="center"/>
            </w:pPr>
            <w:r>
              <w:rPr>
                <w:rFonts w:hint="cs"/>
                <w:rtl/>
              </w:rPr>
              <w:t>کاربردی</w:t>
            </w:r>
          </w:p>
        </w:tc>
        <w:tc>
          <w:tcPr>
            <w:tcW w:w="900" w:type="dxa"/>
            <w:vAlign w:val="center"/>
          </w:tcPr>
          <w:p w:rsidR="000C69CE" w:rsidRDefault="000C69CE" w:rsidP="009459AF">
            <w:pPr>
              <w:jc w:val="center"/>
            </w:pPr>
            <w:r>
              <w:rPr>
                <w:rFonts w:hint="cs"/>
                <w:rtl/>
              </w:rPr>
              <w:t>بنیادی</w:t>
            </w:r>
          </w:p>
        </w:tc>
        <w:tc>
          <w:tcPr>
            <w:tcW w:w="1530" w:type="dxa"/>
            <w:vMerge/>
          </w:tcPr>
          <w:p w:rsidR="000C69CE" w:rsidRDefault="000C69CE" w:rsidP="009459AF"/>
        </w:tc>
        <w:tc>
          <w:tcPr>
            <w:tcW w:w="2970" w:type="dxa"/>
            <w:vMerge/>
          </w:tcPr>
          <w:p w:rsidR="000C69CE" w:rsidRDefault="000C69CE" w:rsidP="009459AF"/>
        </w:tc>
        <w:tc>
          <w:tcPr>
            <w:tcW w:w="1260" w:type="dxa"/>
            <w:vMerge/>
          </w:tcPr>
          <w:p w:rsidR="000C69CE" w:rsidRDefault="000C69CE" w:rsidP="009459AF"/>
        </w:tc>
        <w:tc>
          <w:tcPr>
            <w:tcW w:w="5007" w:type="dxa"/>
            <w:vMerge/>
          </w:tcPr>
          <w:p w:rsidR="000C69CE" w:rsidRDefault="000C69CE" w:rsidP="009459AF"/>
        </w:tc>
        <w:tc>
          <w:tcPr>
            <w:tcW w:w="728" w:type="dxa"/>
            <w:vMerge/>
          </w:tcPr>
          <w:p w:rsidR="000C69CE" w:rsidRDefault="000C69CE" w:rsidP="009459AF"/>
        </w:tc>
      </w:tr>
      <w:tr w:rsidR="000C69CE" w:rsidRPr="005746DF" w:rsidTr="009459AF">
        <w:trPr>
          <w:trHeight w:val="8052"/>
        </w:trPr>
        <w:tc>
          <w:tcPr>
            <w:tcW w:w="810" w:type="dxa"/>
          </w:tcPr>
          <w:p w:rsidR="000C69CE" w:rsidRDefault="000C69CE" w:rsidP="009459AF"/>
        </w:tc>
        <w:tc>
          <w:tcPr>
            <w:tcW w:w="900" w:type="dxa"/>
          </w:tcPr>
          <w:p w:rsidR="00314D9B" w:rsidRPr="00314D9B" w:rsidRDefault="00314D9B" w:rsidP="00314D9B"/>
        </w:tc>
        <w:tc>
          <w:tcPr>
            <w:tcW w:w="900" w:type="dxa"/>
          </w:tcPr>
          <w:p w:rsidR="00314D9B" w:rsidRPr="00AE612C" w:rsidRDefault="00314D9B" w:rsidP="00D24074">
            <w:pPr>
              <w:jc w:val="center"/>
            </w:pPr>
          </w:p>
        </w:tc>
        <w:tc>
          <w:tcPr>
            <w:tcW w:w="1530" w:type="dxa"/>
          </w:tcPr>
          <w:p w:rsidR="00670A46" w:rsidRDefault="00664181" w:rsidP="00D24074">
            <w:pPr>
              <w:tabs>
                <w:tab w:val="left" w:pos="1140"/>
              </w:tabs>
              <w:jc w:val="center"/>
            </w:pPr>
            <w:r>
              <w:rPr>
                <w:rFonts w:hint="cs"/>
                <w:rtl/>
              </w:rPr>
              <w:t>1389</w:t>
            </w:r>
          </w:p>
          <w:p w:rsidR="00670A46" w:rsidRPr="00670A46" w:rsidRDefault="00670A46" w:rsidP="00670A46"/>
          <w:p w:rsidR="00670A46" w:rsidRPr="00670A46" w:rsidRDefault="00670A46" w:rsidP="00670A46"/>
          <w:p w:rsidR="00670A46" w:rsidRDefault="00670A46" w:rsidP="00670A46"/>
          <w:p w:rsidR="00670A46" w:rsidRDefault="00670A46" w:rsidP="00670A46">
            <w:pPr>
              <w:rPr>
                <w:rFonts w:hint="cs"/>
                <w:rtl/>
              </w:rPr>
            </w:pPr>
          </w:p>
          <w:p w:rsidR="00670A46" w:rsidRDefault="00670A46" w:rsidP="00670A46"/>
          <w:p w:rsidR="00670A46" w:rsidRDefault="00670A46" w:rsidP="00670A46"/>
          <w:p w:rsidR="000C69CE" w:rsidRPr="00670A46" w:rsidRDefault="00670A46" w:rsidP="00670A46">
            <w:pPr>
              <w:jc w:val="center"/>
            </w:pPr>
            <w:r>
              <w:rPr>
                <w:rFonts w:hint="cs"/>
                <w:rtl/>
              </w:rPr>
              <w:t>1389</w:t>
            </w:r>
          </w:p>
        </w:tc>
        <w:tc>
          <w:tcPr>
            <w:tcW w:w="2970" w:type="dxa"/>
          </w:tcPr>
          <w:p w:rsidR="00670A46" w:rsidRPr="00670A46" w:rsidRDefault="00664181" w:rsidP="00664181">
            <w:pPr>
              <w:bidi/>
              <w:jc w:val="center"/>
              <w:rPr>
                <w:rFonts w:cs="2  Nazanin"/>
                <w:sz w:val="24"/>
                <w:szCs w:val="24"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مجید طغیانی</w:t>
            </w:r>
          </w:p>
          <w:p w:rsidR="00670A46" w:rsidRPr="00670A46" w:rsidRDefault="00670A46" w:rsidP="00670A46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</w:p>
          <w:p w:rsidR="00670A46" w:rsidRPr="00670A46" w:rsidRDefault="00670A46" w:rsidP="00670A46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</w:p>
          <w:p w:rsidR="00670A46" w:rsidRPr="00670A46" w:rsidRDefault="00670A46" w:rsidP="00670A46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</w:p>
          <w:p w:rsidR="00670A46" w:rsidRPr="00670A46" w:rsidRDefault="00670A46" w:rsidP="00670A46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</w:p>
          <w:p w:rsidR="00670A46" w:rsidRPr="00670A46" w:rsidRDefault="00670A46" w:rsidP="00670A46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</w:p>
          <w:p w:rsidR="000C69CE" w:rsidRPr="00670A46" w:rsidRDefault="00670A46" w:rsidP="00670A46">
            <w:pPr>
              <w:bidi/>
              <w:jc w:val="center"/>
              <w:rPr>
                <w:rFonts w:cs="2  Nazanin"/>
                <w:sz w:val="24"/>
                <w:szCs w:val="24"/>
                <w:lang w:bidi="fa-IR"/>
              </w:rPr>
            </w:pPr>
            <w:r w:rsidRPr="00670A46">
              <w:rPr>
                <w:rFonts w:cs="2  Nazanin" w:hint="cs"/>
                <w:sz w:val="24"/>
                <w:szCs w:val="24"/>
                <w:rtl/>
                <w:lang w:bidi="fa-IR"/>
              </w:rPr>
              <w:t>حسین زینعلی، علیرضا بنی طبا،</w:t>
            </w:r>
          </w:p>
        </w:tc>
        <w:tc>
          <w:tcPr>
            <w:tcW w:w="1260" w:type="dxa"/>
          </w:tcPr>
          <w:p w:rsidR="00670A46" w:rsidRPr="00670A46" w:rsidRDefault="00664181" w:rsidP="00670A46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غلامرضا قلمکاری</w:t>
            </w:r>
          </w:p>
          <w:p w:rsidR="00670A46" w:rsidRPr="00670A46" w:rsidRDefault="00670A46" w:rsidP="00670A46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670A46" w:rsidRPr="00670A46" w:rsidRDefault="00670A46" w:rsidP="00670A46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0C69CE" w:rsidRPr="00670A46" w:rsidRDefault="00670A46" w:rsidP="00670A46">
            <w:pPr>
              <w:tabs>
                <w:tab w:val="left" w:pos="720"/>
              </w:tabs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670A46">
              <w:rPr>
                <w:rFonts w:cs="2  Nazanin" w:hint="cs"/>
                <w:sz w:val="24"/>
                <w:szCs w:val="24"/>
                <w:rtl/>
                <w:lang w:bidi="fa-IR"/>
              </w:rPr>
              <w:t>محمد رضا نادری درباغشاهی</w:t>
            </w:r>
          </w:p>
        </w:tc>
        <w:tc>
          <w:tcPr>
            <w:tcW w:w="5007" w:type="dxa"/>
          </w:tcPr>
          <w:p w:rsidR="00670A46" w:rsidRDefault="00664181" w:rsidP="001E6D9E">
            <w:pPr>
              <w:bidi/>
              <w:rPr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بررسی تأثیر استفاده از سطوح مختلف مرزه و پونه به عنوان محرک رشد بر عملکرد، فراسنجه های لیپیدی سرم خون و برخی پاسخ های ایمنی در جوجه های گوشتی</w:t>
            </w:r>
          </w:p>
          <w:p w:rsidR="00670A46" w:rsidRDefault="00670A46" w:rsidP="00670A46">
            <w:pPr>
              <w:bidi/>
              <w:rPr>
                <w:rtl/>
                <w:lang w:bidi="fa-IR"/>
              </w:rPr>
            </w:pPr>
          </w:p>
          <w:p w:rsidR="00670A46" w:rsidRDefault="00670A46" w:rsidP="00670A46">
            <w:pPr>
              <w:bidi/>
              <w:rPr>
                <w:rtl/>
                <w:lang w:bidi="fa-IR"/>
              </w:rPr>
            </w:pPr>
          </w:p>
          <w:p w:rsidR="000C69CE" w:rsidRPr="00670A46" w:rsidRDefault="00670A46" w:rsidP="00670A46">
            <w:pPr>
              <w:bidi/>
              <w:rPr>
                <w:rtl/>
                <w:lang w:bidi="fa-IR"/>
              </w:rPr>
            </w:pPr>
            <w:r w:rsidRPr="00670A46">
              <w:rPr>
                <w:rFonts w:cs="2  Nazanin" w:hint="cs"/>
                <w:sz w:val="24"/>
                <w:szCs w:val="24"/>
                <w:rtl/>
                <w:lang w:bidi="fa-IR"/>
              </w:rPr>
              <w:t>بررسی امکان زراعت مخلوط زعفران و بابونه در منطقه اصفهان</w:t>
            </w:r>
          </w:p>
        </w:tc>
        <w:tc>
          <w:tcPr>
            <w:tcW w:w="728" w:type="dxa"/>
          </w:tcPr>
          <w:p w:rsidR="00670A46" w:rsidRDefault="00664181" w:rsidP="001E6D9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670A46" w:rsidRPr="00670A46" w:rsidRDefault="00670A46" w:rsidP="00670A46">
            <w:pPr>
              <w:rPr>
                <w:rtl/>
                <w:lang w:bidi="fa-IR"/>
              </w:rPr>
            </w:pPr>
          </w:p>
          <w:p w:rsidR="00670A46" w:rsidRDefault="00670A46" w:rsidP="00670A46">
            <w:pPr>
              <w:rPr>
                <w:rtl/>
                <w:lang w:bidi="fa-IR"/>
              </w:rPr>
            </w:pPr>
          </w:p>
          <w:p w:rsidR="00670A46" w:rsidRDefault="00670A46" w:rsidP="00670A46">
            <w:pPr>
              <w:rPr>
                <w:rtl/>
                <w:lang w:bidi="fa-IR"/>
              </w:rPr>
            </w:pPr>
          </w:p>
          <w:p w:rsidR="00670A46" w:rsidRDefault="00670A46" w:rsidP="00670A46">
            <w:pPr>
              <w:rPr>
                <w:rtl/>
                <w:lang w:bidi="fa-IR"/>
              </w:rPr>
            </w:pPr>
          </w:p>
          <w:p w:rsidR="00670A46" w:rsidRDefault="00670A46" w:rsidP="00670A46">
            <w:pPr>
              <w:rPr>
                <w:rtl/>
                <w:lang w:bidi="fa-IR"/>
              </w:rPr>
            </w:pPr>
          </w:p>
          <w:p w:rsidR="000C69CE" w:rsidRPr="00670A46" w:rsidRDefault="00670A46" w:rsidP="00670A4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9838E8" w:rsidTr="009459AF">
        <w:trPr>
          <w:trHeight w:val="553"/>
        </w:trPr>
        <w:tc>
          <w:tcPr>
            <w:tcW w:w="2610" w:type="dxa"/>
            <w:gridSpan w:val="3"/>
            <w:vAlign w:val="center"/>
          </w:tcPr>
          <w:p w:rsidR="009838E8" w:rsidRDefault="009838E8" w:rsidP="009459A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نوع طرح</w:t>
            </w:r>
          </w:p>
        </w:tc>
        <w:tc>
          <w:tcPr>
            <w:tcW w:w="1530" w:type="dxa"/>
            <w:vMerge w:val="restart"/>
            <w:vAlign w:val="center"/>
          </w:tcPr>
          <w:p w:rsidR="009838E8" w:rsidRDefault="009838E8" w:rsidP="009459AF">
            <w:pPr>
              <w:jc w:val="center"/>
            </w:pPr>
            <w:r>
              <w:rPr>
                <w:rFonts w:hint="cs"/>
                <w:rtl/>
              </w:rPr>
              <w:t>تاریخ ارائه طرح</w:t>
            </w:r>
          </w:p>
        </w:tc>
        <w:tc>
          <w:tcPr>
            <w:tcW w:w="2970" w:type="dxa"/>
            <w:vMerge w:val="restart"/>
            <w:vAlign w:val="center"/>
          </w:tcPr>
          <w:p w:rsidR="009838E8" w:rsidRDefault="009838E8" w:rsidP="009459AF">
            <w:pPr>
              <w:jc w:val="center"/>
            </w:pPr>
            <w:r>
              <w:rPr>
                <w:rFonts w:hint="cs"/>
                <w:rtl/>
              </w:rPr>
              <w:t>همکاران</w:t>
            </w:r>
          </w:p>
        </w:tc>
        <w:tc>
          <w:tcPr>
            <w:tcW w:w="1260" w:type="dxa"/>
            <w:vMerge w:val="restart"/>
            <w:vAlign w:val="center"/>
          </w:tcPr>
          <w:p w:rsidR="009838E8" w:rsidRDefault="009838E8" w:rsidP="009459AF">
            <w:pPr>
              <w:jc w:val="center"/>
            </w:pPr>
            <w:r>
              <w:rPr>
                <w:rFonts w:hint="cs"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9838E8" w:rsidRDefault="009838E8" w:rsidP="009459AF">
            <w:pPr>
              <w:jc w:val="center"/>
            </w:pPr>
            <w:r>
              <w:rPr>
                <w:rFonts w:hint="cs"/>
                <w:rtl/>
              </w:rPr>
              <w:t>عنوان طرح</w:t>
            </w:r>
          </w:p>
        </w:tc>
        <w:tc>
          <w:tcPr>
            <w:tcW w:w="728" w:type="dxa"/>
            <w:vMerge w:val="restart"/>
            <w:vAlign w:val="center"/>
          </w:tcPr>
          <w:p w:rsidR="009838E8" w:rsidRDefault="009838E8" w:rsidP="009459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</w:tr>
      <w:tr w:rsidR="009838E8" w:rsidTr="009459AF">
        <w:trPr>
          <w:trHeight w:val="622"/>
        </w:trPr>
        <w:tc>
          <w:tcPr>
            <w:tcW w:w="810" w:type="dxa"/>
            <w:vAlign w:val="center"/>
          </w:tcPr>
          <w:p w:rsidR="009838E8" w:rsidRDefault="009838E8" w:rsidP="009459AF">
            <w:pPr>
              <w:jc w:val="center"/>
            </w:pPr>
            <w:r>
              <w:rPr>
                <w:rFonts w:hint="cs"/>
                <w:rtl/>
              </w:rPr>
              <w:t>توسعه ای</w:t>
            </w:r>
          </w:p>
        </w:tc>
        <w:tc>
          <w:tcPr>
            <w:tcW w:w="900" w:type="dxa"/>
            <w:vAlign w:val="center"/>
          </w:tcPr>
          <w:p w:rsidR="009838E8" w:rsidRDefault="009838E8" w:rsidP="009459AF">
            <w:pPr>
              <w:jc w:val="center"/>
            </w:pPr>
            <w:r>
              <w:rPr>
                <w:rFonts w:hint="cs"/>
                <w:rtl/>
              </w:rPr>
              <w:t>کاربردی</w:t>
            </w:r>
          </w:p>
        </w:tc>
        <w:tc>
          <w:tcPr>
            <w:tcW w:w="900" w:type="dxa"/>
            <w:vAlign w:val="center"/>
          </w:tcPr>
          <w:p w:rsidR="009838E8" w:rsidRDefault="009838E8" w:rsidP="009459AF">
            <w:pPr>
              <w:jc w:val="center"/>
            </w:pPr>
            <w:r>
              <w:rPr>
                <w:rFonts w:hint="cs"/>
                <w:rtl/>
              </w:rPr>
              <w:t>بنیادی</w:t>
            </w:r>
          </w:p>
        </w:tc>
        <w:tc>
          <w:tcPr>
            <w:tcW w:w="1530" w:type="dxa"/>
            <w:vMerge/>
          </w:tcPr>
          <w:p w:rsidR="009838E8" w:rsidRDefault="009838E8" w:rsidP="009459AF"/>
        </w:tc>
        <w:tc>
          <w:tcPr>
            <w:tcW w:w="2970" w:type="dxa"/>
            <w:vMerge/>
          </w:tcPr>
          <w:p w:rsidR="009838E8" w:rsidRDefault="009838E8" w:rsidP="009459AF"/>
        </w:tc>
        <w:tc>
          <w:tcPr>
            <w:tcW w:w="1260" w:type="dxa"/>
            <w:vMerge/>
          </w:tcPr>
          <w:p w:rsidR="009838E8" w:rsidRDefault="009838E8" w:rsidP="009459AF"/>
        </w:tc>
        <w:tc>
          <w:tcPr>
            <w:tcW w:w="5007" w:type="dxa"/>
            <w:vMerge/>
          </w:tcPr>
          <w:p w:rsidR="009838E8" w:rsidRDefault="009838E8" w:rsidP="009459AF"/>
        </w:tc>
        <w:tc>
          <w:tcPr>
            <w:tcW w:w="728" w:type="dxa"/>
            <w:vMerge/>
          </w:tcPr>
          <w:p w:rsidR="009838E8" w:rsidRDefault="009838E8" w:rsidP="009459AF"/>
        </w:tc>
      </w:tr>
      <w:tr w:rsidR="009838E8" w:rsidRPr="001E6D9E" w:rsidTr="009459AF">
        <w:trPr>
          <w:trHeight w:val="8052"/>
        </w:trPr>
        <w:tc>
          <w:tcPr>
            <w:tcW w:w="810" w:type="dxa"/>
          </w:tcPr>
          <w:p w:rsidR="009838E8" w:rsidRDefault="009838E8" w:rsidP="009459AF"/>
        </w:tc>
        <w:tc>
          <w:tcPr>
            <w:tcW w:w="900" w:type="dxa"/>
          </w:tcPr>
          <w:p w:rsidR="009838E8" w:rsidRPr="002F5E36" w:rsidRDefault="008F03B3" w:rsidP="003C5D61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900" w:type="dxa"/>
          </w:tcPr>
          <w:p w:rsidR="009838E8" w:rsidRPr="00AE612C" w:rsidRDefault="008F03B3" w:rsidP="008F03B3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30" w:type="dxa"/>
          </w:tcPr>
          <w:p w:rsidR="009B1DE6" w:rsidRDefault="008F03B3" w:rsidP="008F03B3">
            <w:pPr>
              <w:tabs>
                <w:tab w:val="left" w:pos="855"/>
              </w:tabs>
              <w:jc w:val="center"/>
              <w:rPr>
                <w:rFonts w:cs="2  Nazanin"/>
                <w:sz w:val="24"/>
                <w:szCs w:val="24"/>
                <w:lang w:bidi="fa-IR"/>
              </w:rPr>
            </w:pPr>
            <w:r w:rsidRPr="008F03B3">
              <w:rPr>
                <w:rFonts w:cs="2  Nazanin" w:hint="cs"/>
                <w:sz w:val="24"/>
                <w:szCs w:val="24"/>
                <w:rtl/>
                <w:lang w:bidi="fa-IR"/>
              </w:rPr>
              <w:t>1390</w:t>
            </w:r>
          </w:p>
          <w:p w:rsidR="009B1DE6" w:rsidRPr="009B1DE6" w:rsidRDefault="009B1DE6" w:rsidP="009B1DE6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9B1DE6" w:rsidRPr="009B1DE6" w:rsidRDefault="009B1DE6" w:rsidP="009B1DE6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9B1DE6" w:rsidRPr="009B1DE6" w:rsidRDefault="009B1DE6" w:rsidP="009B1DE6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9B1DE6" w:rsidRDefault="009B1DE6" w:rsidP="009B1DE6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9B1DE6" w:rsidRDefault="009B1DE6" w:rsidP="009B1DE6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A6B3A" w:rsidRDefault="009B1DE6" w:rsidP="009B1DE6">
            <w:pPr>
              <w:jc w:val="center"/>
              <w:rPr>
                <w:rFonts w:cs="2  Nazanin"/>
                <w:sz w:val="24"/>
                <w:szCs w:val="24"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1390</w:t>
            </w:r>
          </w:p>
          <w:p w:rsidR="002A6B3A" w:rsidRPr="002A6B3A" w:rsidRDefault="002A6B3A" w:rsidP="002A6B3A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A6B3A" w:rsidRDefault="002A6B3A" w:rsidP="002A6B3A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A6B3A" w:rsidRDefault="002A6B3A" w:rsidP="002A6B3A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A6B3A" w:rsidRDefault="002A6B3A" w:rsidP="002A6B3A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A710F2" w:rsidRDefault="002A6B3A" w:rsidP="002A6B3A">
            <w:pPr>
              <w:jc w:val="center"/>
              <w:rPr>
                <w:rFonts w:cs="2  Nazanin"/>
                <w:sz w:val="24"/>
                <w:szCs w:val="24"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1390</w:t>
            </w:r>
          </w:p>
          <w:p w:rsidR="00A710F2" w:rsidRPr="00A710F2" w:rsidRDefault="00A710F2" w:rsidP="00A710F2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A710F2" w:rsidRDefault="00A710F2" w:rsidP="00A710F2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A710F2" w:rsidRDefault="00A710F2" w:rsidP="00A710F2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A710F2" w:rsidRDefault="00A710F2" w:rsidP="00A710F2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A710F2" w:rsidRDefault="00A710F2" w:rsidP="00A710F2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9838E8" w:rsidRPr="00A710F2" w:rsidRDefault="00A710F2" w:rsidP="00A710F2">
            <w:pPr>
              <w:jc w:val="center"/>
              <w:rPr>
                <w:rFonts w:cs="2  Nazanin"/>
                <w:sz w:val="24"/>
                <w:szCs w:val="24"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2970" w:type="dxa"/>
          </w:tcPr>
          <w:p w:rsidR="009B1DE6" w:rsidRDefault="008F03B3" w:rsidP="008F03B3">
            <w:pPr>
              <w:tabs>
                <w:tab w:val="left" w:pos="855"/>
              </w:tabs>
              <w:jc w:val="center"/>
              <w:rPr>
                <w:rFonts w:cs="2  Nazanin"/>
                <w:sz w:val="24"/>
                <w:szCs w:val="24"/>
                <w:lang w:bidi="fa-IR"/>
              </w:rPr>
            </w:pPr>
            <w:r w:rsidRPr="008F03B3">
              <w:rPr>
                <w:rFonts w:cs="2  Nazanin" w:hint="cs"/>
                <w:sz w:val="24"/>
                <w:szCs w:val="24"/>
                <w:rtl/>
                <w:lang w:bidi="fa-IR"/>
              </w:rPr>
              <w:t>داود نادری</w:t>
            </w:r>
          </w:p>
          <w:p w:rsidR="009B1DE6" w:rsidRPr="009B1DE6" w:rsidRDefault="009B1DE6" w:rsidP="009B1DE6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9B1DE6" w:rsidRPr="009B1DE6" w:rsidRDefault="009B1DE6" w:rsidP="009B1DE6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9B1DE6" w:rsidRPr="009B1DE6" w:rsidRDefault="009B1DE6" w:rsidP="009B1DE6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9B1DE6" w:rsidRDefault="009B1DE6" w:rsidP="009B1DE6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9B1DE6" w:rsidRDefault="009B1DE6" w:rsidP="009B1DE6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A6B3A" w:rsidRDefault="009B1DE6" w:rsidP="009B1DE6">
            <w:pPr>
              <w:jc w:val="center"/>
              <w:rPr>
                <w:rFonts w:cs="2  Nazanin"/>
                <w:sz w:val="24"/>
                <w:szCs w:val="24"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اکبر پیرستانی</w:t>
            </w:r>
          </w:p>
          <w:p w:rsidR="002A6B3A" w:rsidRPr="002A6B3A" w:rsidRDefault="002A6B3A" w:rsidP="002A6B3A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A6B3A" w:rsidRPr="002A6B3A" w:rsidRDefault="002A6B3A" w:rsidP="002A6B3A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A6B3A" w:rsidRDefault="002A6B3A" w:rsidP="002A6B3A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A6B3A" w:rsidRDefault="002A6B3A" w:rsidP="002A6B3A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A710F2" w:rsidRDefault="002A6B3A" w:rsidP="002A6B3A">
            <w:pPr>
              <w:jc w:val="center"/>
              <w:rPr>
                <w:rFonts w:cs="2  Nazanin"/>
                <w:sz w:val="24"/>
                <w:szCs w:val="24"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مهرداد مدرسی</w:t>
            </w:r>
          </w:p>
          <w:p w:rsidR="00A710F2" w:rsidRPr="00A710F2" w:rsidRDefault="00A710F2" w:rsidP="00A710F2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A710F2" w:rsidRPr="00A710F2" w:rsidRDefault="00A710F2" w:rsidP="00A710F2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A710F2" w:rsidRDefault="00A710F2" w:rsidP="00A710F2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A710F2" w:rsidRDefault="00A710F2" w:rsidP="00A710F2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A710F2" w:rsidRDefault="00A710F2" w:rsidP="00A710F2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9838E8" w:rsidRPr="00A710F2" w:rsidRDefault="00A710F2" w:rsidP="00A710F2">
            <w:pPr>
              <w:jc w:val="center"/>
              <w:rPr>
                <w:rFonts w:cs="2  Nazanin"/>
                <w:sz w:val="24"/>
                <w:szCs w:val="24"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شاهین اقبال سعید</w:t>
            </w:r>
          </w:p>
        </w:tc>
        <w:tc>
          <w:tcPr>
            <w:tcW w:w="1260" w:type="dxa"/>
          </w:tcPr>
          <w:p w:rsidR="000D2AD9" w:rsidRDefault="008F03B3" w:rsidP="008F03B3">
            <w:pPr>
              <w:tabs>
                <w:tab w:val="left" w:pos="855"/>
              </w:tabs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8F03B3">
              <w:rPr>
                <w:rFonts w:cs="2  Nazanin" w:hint="cs"/>
                <w:sz w:val="24"/>
                <w:szCs w:val="24"/>
                <w:rtl/>
                <w:lang w:bidi="fa-IR"/>
              </w:rPr>
              <w:t>اسماعیل محمودی</w:t>
            </w:r>
          </w:p>
          <w:p w:rsidR="000D2AD9" w:rsidRPr="000D2AD9" w:rsidRDefault="000D2AD9" w:rsidP="000D2AD9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0D2AD9" w:rsidRDefault="000D2AD9" w:rsidP="000D2AD9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0D2AD9" w:rsidRDefault="000D2AD9" w:rsidP="000D2AD9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2A6B3A" w:rsidRDefault="000D2AD9" w:rsidP="009B1DE6">
            <w:pPr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سید</w:t>
            </w:r>
            <w:r w:rsidR="009B1DE6">
              <w:rPr>
                <w:rFonts w:cs="2  Nazanin" w:hint="cs"/>
                <w:sz w:val="24"/>
                <w:szCs w:val="24"/>
                <w:rtl/>
                <w:lang w:bidi="fa-IR"/>
              </w:rPr>
              <w:t>نور</w:t>
            </w: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الدین طباطبایی</w:t>
            </w:r>
          </w:p>
          <w:p w:rsidR="002A6B3A" w:rsidRPr="002A6B3A" w:rsidRDefault="002A6B3A" w:rsidP="002A6B3A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2A6B3A" w:rsidRDefault="002A6B3A" w:rsidP="002A6B3A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2A6B3A" w:rsidRDefault="002A6B3A" w:rsidP="002A6B3A">
            <w:pPr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سیدنورالدین طباطبایی</w:t>
            </w:r>
          </w:p>
          <w:p w:rsidR="002A6B3A" w:rsidRPr="002A6B3A" w:rsidRDefault="002A6B3A" w:rsidP="002A6B3A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A710F2" w:rsidRDefault="00A710F2" w:rsidP="002A6B3A">
            <w:pPr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A710F2" w:rsidRDefault="00A710F2" w:rsidP="00A710F2">
            <w:pPr>
              <w:rPr>
                <w:rFonts w:cs="2  Nazanin" w:hint="cs"/>
                <w:sz w:val="24"/>
                <w:szCs w:val="24"/>
                <w:rtl/>
                <w:lang w:bidi="fa-IR"/>
              </w:rPr>
            </w:pPr>
          </w:p>
          <w:p w:rsidR="00A710F2" w:rsidRDefault="00A710F2" w:rsidP="00A710F2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9838E8" w:rsidRPr="00A710F2" w:rsidRDefault="00A710F2" w:rsidP="00A710F2">
            <w:pPr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اکبر پیرستانی</w:t>
            </w:r>
          </w:p>
        </w:tc>
        <w:tc>
          <w:tcPr>
            <w:tcW w:w="5007" w:type="dxa"/>
          </w:tcPr>
          <w:p w:rsidR="000D2AD9" w:rsidRDefault="008F03B3" w:rsidP="000F729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8F03B3">
              <w:rPr>
                <w:rFonts w:cs="2  Nazanin" w:hint="cs"/>
                <w:sz w:val="24"/>
                <w:szCs w:val="24"/>
                <w:rtl/>
                <w:lang w:bidi="fa-IR"/>
              </w:rPr>
              <w:t>استفاده از باکتری های ریزوسفر مختل کننده حد نصاب حسگری برای کنترل بیولوژیک</w:t>
            </w:r>
            <w:proofErr w:type="spellStart"/>
            <w:r w:rsidRPr="008F03B3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Pectobacterium</w:t>
            </w:r>
            <w:proofErr w:type="spellEnd"/>
            <w:r w:rsidRPr="008F03B3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8F03B3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atrosepticum</w:t>
            </w:r>
            <w:proofErr w:type="spellEnd"/>
            <w:r w:rsidRPr="008F03B3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8F03B3">
              <w:rPr>
                <w:rFonts w:cs="2  Nazanin" w:hint="cs"/>
                <w:sz w:val="24"/>
                <w:szCs w:val="24"/>
                <w:rtl/>
                <w:lang w:bidi="fa-IR"/>
              </w:rPr>
              <w:t>عامل بیماری ساق سیاه سیب زمینی</w:t>
            </w:r>
          </w:p>
          <w:p w:rsidR="000D2AD9" w:rsidRDefault="000D2AD9" w:rsidP="000D2AD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0D2AD9" w:rsidRDefault="000D2AD9" w:rsidP="000D2AD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2A6B3A" w:rsidRDefault="000D2AD9" w:rsidP="000D2AD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تأثیر سطوح مختلف زنجبیل (</w:t>
            </w:r>
            <w:proofErr w:type="spellStart"/>
            <w:r>
              <w:rPr>
                <w:rFonts w:cs="2  Nazanin"/>
                <w:sz w:val="24"/>
                <w:szCs w:val="24"/>
                <w:lang w:bidi="fa-IR"/>
              </w:rPr>
              <w:t>Zingiber</w:t>
            </w:r>
            <w:proofErr w:type="spellEnd"/>
            <w:r>
              <w:rPr>
                <w:rFonts w:cs="2  Nazanin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cs="2  Nazanin"/>
                <w:sz w:val="24"/>
                <w:szCs w:val="24"/>
                <w:lang w:bidi="fa-IR"/>
              </w:rPr>
              <w:t>officinale</w:t>
            </w:r>
            <w:proofErr w:type="spellEnd"/>
            <w:r>
              <w:rPr>
                <w:rFonts w:cs="2  Nazanin"/>
                <w:sz w:val="24"/>
                <w:szCs w:val="24"/>
                <w:lang w:bidi="fa-IR"/>
              </w:rPr>
              <w:t xml:space="preserve"> Roscoe</w:t>
            </w: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) بر عملکرد، برخی فراسنجه های بیوشیمیایی خون و پاسخ های ایمنی جوجه های گوشتی</w:t>
            </w:r>
          </w:p>
          <w:p w:rsidR="002A6B3A" w:rsidRDefault="002A6B3A" w:rsidP="002A6B3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A710F2" w:rsidRDefault="002A6B3A" w:rsidP="002A6B3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تأثیر سطوح مختلف کندر (</w:t>
            </w:r>
            <w:proofErr w:type="spellStart"/>
            <w:r>
              <w:rPr>
                <w:rFonts w:cs="2  Nazanin"/>
                <w:sz w:val="24"/>
                <w:szCs w:val="24"/>
                <w:lang w:bidi="fa-IR"/>
              </w:rPr>
              <w:t>Boswellia</w:t>
            </w:r>
            <w:proofErr w:type="spellEnd"/>
            <w:r>
              <w:rPr>
                <w:rFonts w:cs="2  Nazanin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cs="2  Nazanin"/>
                <w:sz w:val="24"/>
                <w:szCs w:val="24"/>
                <w:lang w:bidi="fa-IR"/>
              </w:rPr>
              <w:t>serrata</w:t>
            </w:r>
            <w:proofErr w:type="spellEnd"/>
            <w:r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) بر عملکرد، برخی از فراسنجه های بیوشیمیایی خون و پاسخ ایمنی </w:t>
            </w:r>
            <w:r>
              <w:rPr>
                <w:rFonts w:cs="2  Nazanin"/>
                <w:sz w:val="24"/>
                <w:szCs w:val="24"/>
                <w:rtl/>
                <w:lang w:bidi="fa-IR"/>
              </w:rPr>
              <w:br/>
            </w: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جوجه های گوشتی</w:t>
            </w:r>
          </w:p>
          <w:p w:rsidR="00A710F2" w:rsidRDefault="00A710F2" w:rsidP="00A710F2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A710F2" w:rsidRDefault="00A710F2" w:rsidP="00A710F2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9838E8" w:rsidRPr="00A710F2" w:rsidRDefault="00A710F2" w:rsidP="00A710F2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مقایسه تأثیرات مکمل های بولوسی و مکمل های جیره ای بر تولید، ترکیبات شیر و تعداد سلولهای بدنی شیر گاوهای هولشتاین</w:t>
            </w:r>
          </w:p>
        </w:tc>
        <w:tc>
          <w:tcPr>
            <w:tcW w:w="728" w:type="dxa"/>
          </w:tcPr>
          <w:p w:rsidR="000D2AD9" w:rsidRDefault="00E930CC" w:rsidP="000F729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0D2AD9" w:rsidRPr="000D2AD9" w:rsidRDefault="000D2AD9" w:rsidP="000D2AD9">
            <w:pPr>
              <w:rPr>
                <w:rtl/>
                <w:lang w:bidi="fa-IR"/>
              </w:rPr>
            </w:pPr>
          </w:p>
          <w:p w:rsidR="000D2AD9" w:rsidRPr="000D2AD9" w:rsidRDefault="000D2AD9" w:rsidP="000D2AD9">
            <w:pPr>
              <w:rPr>
                <w:rtl/>
                <w:lang w:bidi="fa-IR"/>
              </w:rPr>
            </w:pPr>
          </w:p>
          <w:p w:rsidR="000D2AD9" w:rsidRDefault="000D2AD9" w:rsidP="000D2AD9">
            <w:pPr>
              <w:rPr>
                <w:rtl/>
                <w:lang w:bidi="fa-IR"/>
              </w:rPr>
            </w:pPr>
          </w:p>
          <w:p w:rsidR="000D2AD9" w:rsidRDefault="000D2AD9" w:rsidP="000D2AD9">
            <w:pPr>
              <w:rPr>
                <w:rtl/>
                <w:lang w:bidi="fa-IR"/>
              </w:rPr>
            </w:pPr>
          </w:p>
          <w:p w:rsidR="000D2AD9" w:rsidRDefault="000D2AD9" w:rsidP="000D2AD9">
            <w:pPr>
              <w:rPr>
                <w:rtl/>
                <w:lang w:bidi="fa-IR"/>
              </w:rPr>
            </w:pPr>
          </w:p>
          <w:p w:rsidR="000D2AD9" w:rsidRDefault="000D2AD9" w:rsidP="000D2AD9">
            <w:pPr>
              <w:rPr>
                <w:rtl/>
                <w:lang w:bidi="fa-IR"/>
              </w:rPr>
            </w:pPr>
          </w:p>
          <w:p w:rsidR="002A6B3A" w:rsidRDefault="000D2AD9" w:rsidP="000D2AD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  <w:p w:rsidR="002A6B3A" w:rsidRPr="002A6B3A" w:rsidRDefault="002A6B3A" w:rsidP="002A6B3A">
            <w:pPr>
              <w:rPr>
                <w:rtl/>
                <w:lang w:bidi="fa-IR"/>
              </w:rPr>
            </w:pPr>
          </w:p>
          <w:p w:rsidR="002A6B3A" w:rsidRPr="002A6B3A" w:rsidRDefault="002A6B3A" w:rsidP="002A6B3A">
            <w:pPr>
              <w:rPr>
                <w:rtl/>
                <w:lang w:bidi="fa-IR"/>
              </w:rPr>
            </w:pPr>
          </w:p>
          <w:p w:rsidR="002A6B3A" w:rsidRDefault="002A6B3A" w:rsidP="002A6B3A">
            <w:pPr>
              <w:rPr>
                <w:rtl/>
                <w:lang w:bidi="fa-IR"/>
              </w:rPr>
            </w:pPr>
          </w:p>
          <w:p w:rsidR="002A6B3A" w:rsidRDefault="002A6B3A" w:rsidP="002A6B3A">
            <w:pPr>
              <w:rPr>
                <w:rtl/>
                <w:lang w:bidi="fa-IR"/>
              </w:rPr>
            </w:pPr>
          </w:p>
          <w:p w:rsidR="002A6B3A" w:rsidRDefault="002A6B3A" w:rsidP="002A6B3A">
            <w:pPr>
              <w:rPr>
                <w:rtl/>
                <w:lang w:bidi="fa-IR"/>
              </w:rPr>
            </w:pPr>
          </w:p>
          <w:p w:rsidR="00A710F2" w:rsidRDefault="002A6B3A" w:rsidP="002A6B3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  <w:p w:rsidR="00A710F2" w:rsidRPr="00A710F2" w:rsidRDefault="00A710F2" w:rsidP="00A710F2">
            <w:pPr>
              <w:rPr>
                <w:rtl/>
                <w:lang w:bidi="fa-IR"/>
              </w:rPr>
            </w:pPr>
          </w:p>
          <w:p w:rsidR="00A710F2" w:rsidRDefault="00A710F2" w:rsidP="00A710F2">
            <w:pPr>
              <w:rPr>
                <w:rtl/>
                <w:lang w:bidi="fa-IR"/>
              </w:rPr>
            </w:pPr>
          </w:p>
          <w:p w:rsidR="00A710F2" w:rsidRDefault="00A710F2" w:rsidP="00A710F2">
            <w:pPr>
              <w:rPr>
                <w:rtl/>
                <w:lang w:bidi="fa-IR"/>
              </w:rPr>
            </w:pPr>
          </w:p>
          <w:p w:rsidR="00A710F2" w:rsidRDefault="00A710F2" w:rsidP="00A710F2">
            <w:pPr>
              <w:rPr>
                <w:rtl/>
                <w:lang w:bidi="fa-IR"/>
              </w:rPr>
            </w:pPr>
          </w:p>
          <w:p w:rsidR="00A710F2" w:rsidRDefault="00A710F2" w:rsidP="00A710F2">
            <w:pPr>
              <w:rPr>
                <w:rFonts w:hint="cs"/>
                <w:rtl/>
                <w:lang w:bidi="fa-IR"/>
              </w:rPr>
            </w:pPr>
          </w:p>
          <w:p w:rsidR="00A710F2" w:rsidRDefault="00A710F2" w:rsidP="00A710F2">
            <w:pPr>
              <w:rPr>
                <w:rtl/>
                <w:lang w:bidi="fa-IR"/>
              </w:rPr>
            </w:pPr>
          </w:p>
          <w:p w:rsidR="009838E8" w:rsidRPr="00A710F2" w:rsidRDefault="00A710F2" w:rsidP="00A710F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</w:tbl>
    <w:p w:rsidR="00A710F2" w:rsidRDefault="00A710F2" w:rsidP="00BF5584"/>
    <w:sectPr w:rsidR="00A710F2" w:rsidSect="006869C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56" w:rsidRDefault="00F56056" w:rsidP="000018C0">
      <w:pPr>
        <w:spacing w:after="0" w:line="240" w:lineRule="auto"/>
      </w:pPr>
      <w:r>
        <w:separator/>
      </w:r>
    </w:p>
  </w:endnote>
  <w:endnote w:type="continuationSeparator" w:id="0">
    <w:p w:rsidR="00F56056" w:rsidRDefault="00F56056" w:rsidP="000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56" w:rsidRDefault="00F56056" w:rsidP="000018C0">
      <w:pPr>
        <w:spacing w:after="0" w:line="240" w:lineRule="auto"/>
      </w:pPr>
      <w:r>
        <w:separator/>
      </w:r>
    </w:p>
  </w:footnote>
  <w:footnote w:type="continuationSeparator" w:id="0">
    <w:p w:rsidR="00F56056" w:rsidRDefault="00F56056" w:rsidP="000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C0" w:rsidRPr="000018C0" w:rsidRDefault="000018C0" w:rsidP="000018C0">
    <w:pPr>
      <w:pStyle w:val="Header"/>
      <w:jc w:val="right"/>
      <w:rPr>
        <w:rFonts w:cs="2  Titr" w:hint="cs"/>
        <w:sz w:val="26"/>
        <w:szCs w:val="26"/>
        <w:lang w:bidi="fa-IR"/>
      </w:rPr>
    </w:pPr>
    <w:r w:rsidRPr="000018C0">
      <w:rPr>
        <w:rFonts w:cs="2  Titr" w:hint="cs"/>
        <w:sz w:val="26"/>
        <w:szCs w:val="26"/>
        <w:rtl/>
        <w:lang w:bidi="fa-IR"/>
      </w:rPr>
      <w:t>طرح های پژوهشی خاتمه یافته: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69CC"/>
    <w:rsid w:val="000018C0"/>
    <w:rsid w:val="00017E6A"/>
    <w:rsid w:val="00061FF6"/>
    <w:rsid w:val="00090033"/>
    <w:rsid w:val="000A5DDA"/>
    <w:rsid w:val="000C69CE"/>
    <w:rsid w:val="000C7E17"/>
    <w:rsid w:val="000D1009"/>
    <w:rsid w:val="000D2AD9"/>
    <w:rsid w:val="000F7299"/>
    <w:rsid w:val="000F747D"/>
    <w:rsid w:val="00103F19"/>
    <w:rsid w:val="00126758"/>
    <w:rsid w:val="001E6D9E"/>
    <w:rsid w:val="00233C20"/>
    <w:rsid w:val="00260B07"/>
    <w:rsid w:val="0027610B"/>
    <w:rsid w:val="00291629"/>
    <w:rsid w:val="002A0644"/>
    <w:rsid w:val="002A6B3A"/>
    <w:rsid w:val="002C041F"/>
    <w:rsid w:val="002D17A6"/>
    <w:rsid w:val="002D716B"/>
    <w:rsid w:val="002F5E36"/>
    <w:rsid w:val="00314D9B"/>
    <w:rsid w:val="003554F7"/>
    <w:rsid w:val="003A075D"/>
    <w:rsid w:val="003B0A31"/>
    <w:rsid w:val="003B52D5"/>
    <w:rsid w:val="003C5D61"/>
    <w:rsid w:val="003F1115"/>
    <w:rsid w:val="003F62A5"/>
    <w:rsid w:val="004003E1"/>
    <w:rsid w:val="0042117B"/>
    <w:rsid w:val="004524D3"/>
    <w:rsid w:val="004A23A0"/>
    <w:rsid w:val="004F3620"/>
    <w:rsid w:val="00520FF3"/>
    <w:rsid w:val="00521D7E"/>
    <w:rsid w:val="00531C60"/>
    <w:rsid w:val="0056441C"/>
    <w:rsid w:val="005712B2"/>
    <w:rsid w:val="005746DF"/>
    <w:rsid w:val="005813B1"/>
    <w:rsid w:val="00581C3A"/>
    <w:rsid w:val="005F5017"/>
    <w:rsid w:val="005F79AF"/>
    <w:rsid w:val="00617640"/>
    <w:rsid w:val="0062583E"/>
    <w:rsid w:val="00646B7D"/>
    <w:rsid w:val="00664181"/>
    <w:rsid w:val="00670A46"/>
    <w:rsid w:val="006869CC"/>
    <w:rsid w:val="006D3996"/>
    <w:rsid w:val="00723F3B"/>
    <w:rsid w:val="007267C1"/>
    <w:rsid w:val="00750453"/>
    <w:rsid w:val="007B549F"/>
    <w:rsid w:val="007E0A1B"/>
    <w:rsid w:val="007E1D91"/>
    <w:rsid w:val="00805EA0"/>
    <w:rsid w:val="00806BA5"/>
    <w:rsid w:val="00821733"/>
    <w:rsid w:val="00827E67"/>
    <w:rsid w:val="00872060"/>
    <w:rsid w:val="0088319E"/>
    <w:rsid w:val="008E37C9"/>
    <w:rsid w:val="008E7B03"/>
    <w:rsid w:val="008F03B3"/>
    <w:rsid w:val="009114DD"/>
    <w:rsid w:val="009459AF"/>
    <w:rsid w:val="009838E8"/>
    <w:rsid w:val="00990FF2"/>
    <w:rsid w:val="009B1DE6"/>
    <w:rsid w:val="00A04BA5"/>
    <w:rsid w:val="00A215A0"/>
    <w:rsid w:val="00A2186A"/>
    <w:rsid w:val="00A40662"/>
    <w:rsid w:val="00A40FD4"/>
    <w:rsid w:val="00A62F49"/>
    <w:rsid w:val="00A710F2"/>
    <w:rsid w:val="00A83893"/>
    <w:rsid w:val="00AC6DA7"/>
    <w:rsid w:val="00AD5E2E"/>
    <w:rsid w:val="00AE612C"/>
    <w:rsid w:val="00B126B3"/>
    <w:rsid w:val="00B21170"/>
    <w:rsid w:val="00B2357D"/>
    <w:rsid w:val="00B409B5"/>
    <w:rsid w:val="00BA25EB"/>
    <w:rsid w:val="00BA458B"/>
    <w:rsid w:val="00BC7811"/>
    <w:rsid w:val="00BE2AA1"/>
    <w:rsid w:val="00BF3FB4"/>
    <w:rsid w:val="00BF5584"/>
    <w:rsid w:val="00C26246"/>
    <w:rsid w:val="00C76871"/>
    <w:rsid w:val="00C9338E"/>
    <w:rsid w:val="00C9478D"/>
    <w:rsid w:val="00CA232E"/>
    <w:rsid w:val="00CA2591"/>
    <w:rsid w:val="00D07397"/>
    <w:rsid w:val="00D24074"/>
    <w:rsid w:val="00D26D4B"/>
    <w:rsid w:val="00D31297"/>
    <w:rsid w:val="00D44ACD"/>
    <w:rsid w:val="00D71D25"/>
    <w:rsid w:val="00D87583"/>
    <w:rsid w:val="00D93FEB"/>
    <w:rsid w:val="00DC6C08"/>
    <w:rsid w:val="00DF258D"/>
    <w:rsid w:val="00E7154D"/>
    <w:rsid w:val="00E930CC"/>
    <w:rsid w:val="00EA012D"/>
    <w:rsid w:val="00EC26D7"/>
    <w:rsid w:val="00F10A2C"/>
    <w:rsid w:val="00F504F9"/>
    <w:rsid w:val="00F56056"/>
    <w:rsid w:val="00F81264"/>
    <w:rsid w:val="00F81BAF"/>
    <w:rsid w:val="00F87DBF"/>
    <w:rsid w:val="00F906E2"/>
    <w:rsid w:val="00FC1FA5"/>
    <w:rsid w:val="00FD6437"/>
    <w:rsid w:val="00FE4F9E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C0"/>
  </w:style>
  <w:style w:type="paragraph" w:styleId="Footer">
    <w:name w:val="footer"/>
    <w:basedOn w:val="Normal"/>
    <w:link w:val="FooterChar"/>
    <w:uiPriority w:val="99"/>
    <w:semiHidden/>
    <w:unhideWhenUsed/>
    <w:rsid w:val="0000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8C0"/>
  </w:style>
  <w:style w:type="paragraph" w:styleId="BalloonText">
    <w:name w:val="Balloon Text"/>
    <w:basedOn w:val="Normal"/>
    <w:link w:val="BalloonTextChar"/>
    <w:uiPriority w:val="99"/>
    <w:semiHidden/>
    <w:unhideWhenUsed/>
    <w:rsid w:val="000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4845-3BD7-44BE-8EBB-25E8DA16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f.mortazaei</dc:creator>
  <cp:lastModifiedBy>f.mortazaei</cp:lastModifiedBy>
  <cp:revision>105</cp:revision>
  <cp:lastPrinted>2011-08-18T05:52:00Z</cp:lastPrinted>
  <dcterms:created xsi:type="dcterms:W3CDTF">2011-08-17T08:03:00Z</dcterms:created>
  <dcterms:modified xsi:type="dcterms:W3CDTF">2011-08-21T10:56:00Z</dcterms:modified>
</cp:coreProperties>
</file>